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8F" w:rsidRDefault="00E32A4B" w:rsidP="005D578F">
      <w:pPr>
        <w:spacing w:before="120" w:after="0" w:line="100" w:lineRule="atLeast"/>
        <w:jc w:val="center"/>
        <w:rPr>
          <w:rFonts w:cs="Tahoma"/>
          <w:b/>
          <w:sz w:val="32"/>
          <w:szCs w:val="32"/>
        </w:rPr>
      </w:pPr>
      <w:r w:rsidRPr="00E32A4B">
        <w:rPr>
          <w:rFonts w:cs="Tahoma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3087406</wp:posOffset>
            </wp:positionH>
            <wp:positionV relativeFrom="paragraph">
              <wp:posOffset>-581828</wp:posOffset>
            </wp:positionV>
            <wp:extent cx="3171825" cy="828136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2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78F" w:rsidRPr="00800A37" w:rsidRDefault="005D578F" w:rsidP="005D578F">
      <w:pPr>
        <w:spacing w:before="120" w:after="0" w:line="100" w:lineRule="atLeast"/>
        <w:jc w:val="center"/>
        <w:rPr>
          <w:rFonts w:cs="Tahoma"/>
          <w:b/>
          <w:sz w:val="32"/>
          <w:szCs w:val="32"/>
        </w:rPr>
      </w:pPr>
      <w:r w:rsidRPr="00800A37">
        <w:rPr>
          <w:rFonts w:cs="Tahoma"/>
          <w:b/>
          <w:sz w:val="32"/>
          <w:szCs w:val="32"/>
        </w:rPr>
        <w:t>ČESTNÉ PROHLÁŠENÍ O VÝŠI PŘÍJMŮ</w:t>
      </w:r>
    </w:p>
    <w:p w:rsidR="005D578F" w:rsidRPr="00F953AC" w:rsidRDefault="005D578F" w:rsidP="005D578F">
      <w:pPr>
        <w:spacing w:after="0" w:line="100" w:lineRule="atLeast"/>
        <w:jc w:val="center"/>
        <w:rPr>
          <w:rFonts w:cs="Tahoma"/>
          <w:sz w:val="18"/>
          <w:szCs w:val="18"/>
        </w:rPr>
      </w:pPr>
      <w:r w:rsidRPr="00F953AC">
        <w:rPr>
          <w:rFonts w:cs="Tahoma"/>
          <w:sz w:val="18"/>
          <w:szCs w:val="18"/>
        </w:rPr>
        <w:t xml:space="preserve">(povinná příloha k žádosti o udělení příspěvku Nadace </w:t>
      </w:r>
      <w:r>
        <w:rPr>
          <w:rFonts w:cs="Tahoma"/>
          <w:sz w:val="18"/>
          <w:szCs w:val="18"/>
        </w:rPr>
        <w:t>DELFÍNI</w:t>
      </w:r>
      <w:r w:rsidRPr="00F953AC">
        <w:rPr>
          <w:rFonts w:cs="Tahoma"/>
          <w:sz w:val="18"/>
          <w:szCs w:val="18"/>
        </w:rPr>
        <w:t>)</w:t>
      </w:r>
    </w:p>
    <w:p w:rsidR="005D578F" w:rsidRDefault="005D578F" w:rsidP="005D578F">
      <w:pPr>
        <w:spacing w:after="0" w:line="100" w:lineRule="atLeast"/>
        <w:jc w:val="center"/>
        <w:rPr>
          <w:rFonts w:cs="Tahoma"/>
          <w:b/>
          <w:sz w:val="16"/>
          <w:szCs w:val="16"/>
        </w:rPr>
      </w:pPr>
    </w:p>
    <w:p w:rsidR="005D578F" w:rsidRPr="00F953AC" w:rsidRDefault="005D578F" w:rsidP="005D578F">
      <w:pPr>
        <w:spacing w:after="120" w:line="100" w:lineRule="atLeast"/>
        <w:rPr>
          <w:rFonts w:cs="Tahoma"/>
          <w:b/>
        </w:rPr>
      </w:pPr>
      <w:r w:rsidRPr="00F953AC">
        <w:rPr>
          <w:rFonts w:cs="Tahoma"/>
          <w:b/>
        </w:rPr>
        <w:t>Vyplňuje žadatel/zákonný zástupce</w:t>
      </w:r>
      <w:r w:rsidRPr="00F953AC">
        <w:rPr>
          <w:rFonts w:cs="Tahoma"/>
          <w:b/>
          <w:i/>
          <w:sz w:val="18"/>
          <w:szCs w:val="18"/>
        </w:rPr>
        <w:t xml:space="preserve"> </w:t>
      </w:r>
      <w:r w:rsidRPr="00F953AC">
        <w:rPr>
          <w:rFonts w:cs="Tahoma"/>
          <w:i/>
          <w:sz w:val="18"/>
          <w:szCs w:val="18"/>
        </w:rPr>
        <w:t>(nehodící se škrtněte)</w:t>
      </w:r>
    </w:p>
    <w:tbl>
      <w:tblPr>
        <w:tblW w:w="0" w:type="auto"/>
        <w:tblInd w:w="-5" w:type="dxa"/>
        <w:shd w:val="clear" w:color="auto" w:fill="FFFFFF"/>
        <w:tblLayout w:type="fixed"/>
        <w:tblLook w:val="0000"/>
      </w:tblPr>
      <w:tblGrid>
        <w:gridCol w:w="3599"/>
        <w:gridCol w:w="5622"/>
      </w:tblGrid>
      <w:tr w:rsidR="005D578F" w:rsidRPr="00F953AC" w:rsidTr="001C5D98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578F" w:rsidRPr="00F953AC" w:rsidRDefault="005D578F" w:rsidP="001C5D98">
            <w:pPr>
              <w:spacing w:after="0" w:line="240" w:lineRule="auto"/>
              <w:rPr>
                <w:rFonts w:cs="Tahoma"/>
              </w:rPr>
            </w:pPr>
            <w:r w:rsidRPr="00F953AC">
              <w:rPr>
                <w:rFonts w:cs="Tahoma"/>
                <w:b/>
              </w:rPr>
              <w:t>Já, níže podepsaný/á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Příjmení, jméno: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Datum narození: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Telefon:</w:t>
            </w:r>
          </w:p>
          <w:p w:rsidR="005D578F" w:rsidRPr="00F953AC" w:rsidRDefault="005D578F" w:rsidP="001C5D98">
            <w:pPr>
              <w:spacing w:after="120" w:line="100" w:lineRule="atLeast"/>
              <w:rPr>
                <w:rFonts w:cs="Tahoma"/>
              </w:rPr>
            </w:pPr>
            <w:r w:rsidRPr="00F953AC">
              <w:rPr>
                <w:rFonts w:cs="Tahoma"/>
              </w:rPr>
              <w:t>E-</w:t>
            </w:r>
            <w:proofErr w:type="spellStart"/>
            <w:r w:rsidRPr="00F953AC">
              <w:rPr>
                <w:rFonts w:cs="Tahoma"/>
              </w:rPr>
              <w:t>mailová</w:t>
            </w:r>
            <w:proofErr w:type="spellEnd"/>
            <w:r w:rsidRPr="00F953AC">
              <w:rPr>
                <w:rFonts w:cs="Tahoma"/>
              </w:rPr>
              <w:t xml:space="preserve"> adresa: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8F" w:rsidRPr="00F953AC" w:rsidRDefault="005D578F" w:rsidP="001C5D98">
            <w:pPr>
              <w:snapToGrid w:val="0"/>
              <w:spacing w:line="100" w:lineRule="atLeast"/>
              <w:rPr>
                <w:rFonts w:cs="Tahoma"/>
              </w:rPr>
            </w:pPr>
          </w:p>
          <w:p w:rsidR="005D578F" w:rsidRPr="00F953AC" w:rsidRDefault="005D578F" w:rsidP="001C5D98">
            <w:pPr>
              <w:spacing w:line="100" w:lineRule="atLeast"/>
              <w:rPr>
                <w:rFonts w:cs="Tahoma"/>
                <w:color w:val="0000FF"/>
              </w:rPr>
            </w:pPr>
          </w:p>
          <w:p w:rsidR="005D578F" w:rsidRPr="00F953AC" w:rsidRDefault="005D578F" w:rsidP="001C5D98">
            <w:pPr>
              <w:spacing w:line="100" w:lineRule="atLeast"/>
              <w:rPr>
                <w:rFonts w:cs="Tahoma"/>
                <w:color w:val="0000FF"/>
              </w:rPr>
            </w:pPr>
          </w:p>
          <w:p w:rsidR="005D578F" w:rsidRPr="00F953AC" w:rsidRDefault="005D578F" w:rsidP="001C5D98">
            <w:pPr>
              <w:spacing w:after="120" w:line="100" w:lineRule="atLeast"/>
            </w:pPr>
          </w:p>
        </w:tc>
      </w:tr>
      <w:tr w:rsidR="005D578F" w:rsidRPr="00F953AC" w:rsidTr="001C5D98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578F" w:rsidRPr="00F953AC" w:rsidRDefault="005D578F" w:rsidP="001C5D98">
            <w:pPr>
              <w:spacing w:before="120"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Adresa trvalého pobytu včetně PSČ:</w:t>
            </w:r>
          </w:p>
          <w:p w:rsidR="005D578F" w:rsidRPr="00F953AC" w:rsidRDefault="005D578F" w:rsidP="001C5D98">
            <w:pPr>
              <w:spacing w:after="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 xml:space="preserve">Korespondenční adresa: </w:t>
            </w:r>
          </w:p>
          <w:p w:rsidR="005D578F" w:rsidRPr="00F953AC" w:rsidRDefault="005D578F" w:rsidP="001C5D98">
            <w:pPr>
              <w:spacing w:after="120" w:line="100" w:lineRule="atLeast"/>
              <w:rPr>
                <w:rFonts w:cs="Tahoma"/>
                <w:i/>
                <w:sz w:val="18"/>
                <w:szCs w:val="18"/>
              </w:rPr>
            </w:pPr>
            <w:r w:rsidRPr="00F953AC">
              <w:rPr>
                <w:rFonts w:cs="Tahoma"/>
                <w:i/>
                <w:sz w:val="18"/>
                <w:szCs w:val="18"/>
              </w:rPr>
              <w:t>(neshoduje-li se s adresou trvalého pobytu)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78F" w:rsidRPr="00F953AC" w:rsidRDefault="005D578F" w:rsidP="001C5D98"/>
          <w:p w:rsidR="005D578F" w:rsidRPr="00F953AC" w:rsidRDefault="005D578F" w:rsidP="001C5D98">
            <w:pPr>
              <w:spacing w:after="120" w:line="100" w:lineRule="atLeast"/>
              <w:rPr>
                <w:rFonts w:cs="Tahoma"/>
              </w:rPr>
            </w:pPr>
          </w:p>
        </w:tc>
      </w:tr>
    </w:tbl>
    <w:p w:rsidR="005D578F" w:rsidRPr="00F953AC" w:rsidRDefault="005D578F" w:rsidP="005D578F">
      <w:pPr>
        <w:spacing w:before="120" w:after="0" w:line="240" w:lineRule="auto"/>
        <w:rPr>
          <w:rFonts w:cs="Tahoma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D578F" w:rsidRPr="00F953AC" w:rsidTr="001C5D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BE4E80" w:rsidRDefault="005D578F" w:rsidP="001C5D98">
            <w:pPr>
              <w:spacing w:before="120" w:after="120" w:line="240" w:lineRule="auto"/>
              <w:rPr>
                <w:rFonts w:cs="Tahoma"/>
                <w:i/>
              </w:rPr>
            </w:pPr>
            <w:r w:rsidRPr="00BE4E80">
              <w:rPr>
                <w:rFonts w:cs="Tahoma"/>
                <w:i/>
              </w:rPr>
              <w:t>Odpovězte na každou otázku:</w:t>
            </w:r>
          </w:p>
          <w:p w:rsidR="005D578F" w:rsidRPr="00F953AC" w:rsidRDefault="005D578F" w:rsidP="001C5D98">
            <w:pPr>
              <w:spacing w:before="120" w:after="120" w:line="240" w:lineRule="auto"/>
              <w:rPr>
                <w:rFonts w:cs="Tahoma"/>
              </w:rPr>
            </w:pPr>
            <w:r w:rsidRPr="00F953AC">
              <w:rPr>
                <w:rFonts w:cs="Tahoma"/>
                <w:b/>
              </w:rPr>
              <w:t>Prohlašuji, že můj pravidelný zdroj příjmu je: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(invalidní)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(starobní)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jiný: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Podnikání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 xml:space="preserve">Zaměstnání – </w:t>
            </w:r>
            <w:r>
              <w:rPr>
                <w:rFonts w:cs="Tahoma"/>
              </w:rPr>
              <w:t xml:space="preserve">čistá </w:t>
            </w:r>
            <w:r w:rsidRPr="00F953AC">
              <w:rPr>
                <w:rFonts w:cs="Tahoma"/>
              </w:rPr>
              <w:t>měsíční výše příjmu:</w:t>
            </w:r>
          </w:p>
        </w:tc>
      </w:tr>
      <w:tr w:rsidR="005D578F" w:rsidRPr="00F953AC" w:rsidTr="001C5D98"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Příspěvek na péči ve výši: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Jiné sociální dávky (vyjmenujte) ve výši: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</w:p>
          <w:p w:rsidR="005D578F" w:rsidRPr="00F953AC" w:rsidRDefault="005D578F" w:rsidP="001C5D98">
            <w:pPr>
              <w:spacing w:after="120" w:line="100" w:lineRule="atLeast"/>
              <w:rPr>
                <w:rFonts w:cs="Tahoma"/>
              </w:rPr>
            </w:pPr>
            <w:r w:rsidRPr="00F953AC">
              <w:rPr>
                <w:rFonts w:cs="Tahoma"/>
              </w:rPr>
              <w:t>Výživné: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Jiný příjem ve výši:</w:t>
            </w:r>
          </w:p>
        </w:tc>
      </w:tr>
      <w:tr w:rsidR="005D578F" w:rsidRPr="00F953AC" w:rsidTr="001C5D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BE4E80" w:rsidRDefault="005D578F" w:rsidP="001C5D98">
            <w:pPr>
              <w:spacing w:before="120" w:after="120" w:line="240" w:lineRule="auto"/>
              <w:rPr>
                <w:rFonts w:cs="Tahoma"/>
                <w:i/>
              </w:rPr>
            </w:pPr>
            <w:r w:rsidRPr="00BE4E80">
              <w:rPr>
                <w:rFonts w:cs="Tahoma"/>
                <w:i/>
              </w:rPr>
              <w:t>Odpovězte na každou otázku:</w:t>
            </w:r>
          </w:p>
          <w:p w:rsidR="005D578F" w:rsidRPr="00F953AC" w:rsidRDefault="005D578F" w:rsidP="001C5D98">
            <w:pPr>
              <w:spacing w:before="120" w:after="0" w:line="240" w:lineRule="auto"/>
              <w:rPr>
                <w:rFonts w:cs="Tahoma"/>
              </w:rPr>
            </w:pPr>
            <w:r w:rsidRPr="00F953AC">
              <w:rPr>
                <w:rFonts w:cs="Tahoma"/>
                <w:b/>
              </w:rPr>
              <w:t>Počet osob sdílejících domácnost se žadatelem:</w:t>
            </w:r>
          </w:p>
          <w:p w:rsidR="005D578F" w:rsidRPr="00F953AC" w:rsidRDefault="005D578F" w:rsidP="001C5D98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cs="Tahoma"/>
              </w:rPr>
            </w:pPr>
            <w:r w:rsidRPr="00F953AC">
              <w:rPr>
                <w:rFonts w:cs="Tahoma"/>
              </w:rPr>
              <w:t>výdělečně činných:</w:t>
            </w:r>
          </w:p>
          <w:p w:rsidR="005D578F" w:rsidRPr="00F953AC" w:rsidRDefault="005D578F" w:rsidP="001C5D98">
            <w:pPr>
              <w:pStyle w:val="Odstavecseseznamem1"/>
              <w:numPr>
                <w:ilvl w:val="0"/>
                <w:numId w:val="1"/>
              </w:numPr>
              <w:spacing w:after="120" w:line="240" w:lineRule="auto"/>
              <w:ind w:left="426" w:hanging="284"/>
            </w:pPr>
            <w:r w:rsidRPr="00F953AC">
              <w:rPr>
                <w:rFonts w:cs="Tahoma"/>
              </w:rPr>
              <w:t>nevýdělečně činných:</w:t>
            </w:r>
          </w:p>
        </w:tc>
      </w:tr>
      <w:tr w:rsidR="005D578F" w:rsidRPr="00F953AC" w:rsidTr="001C5D98">
        <w:tc>
          <w:tcPr>
            <w:tcW w:w="9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before="120" w:after="0" w:line="240" w:lineRule="auto"/>
              <w:rPr>
                <w:rFonts w:cs="Tahoma"/>
              </w:rPr>
            </w:pPr>
            <w:r w:rsidRPr="00F953AC">
              <w:rPr>
                <w:rFonts w:cs="Tahoma"/>
                <w:b/>
              </w:rPr>
              <w:t>Čistý příjem osob sdílejících společnou domácnost se žadatelem: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(invalidní)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(starobní)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Důchod jiný: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Podnikání – měsíční výše příjmu: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Zaměstnání –</w:t>
            </w:r>
            <w:r>
              <w:rPr>
                <w:rFonts w:cs="Tahoma"/>
              </w:rPr>
              <w:t xml:space="preserve"> čistá</w:t>
            </w:r>
            <w:r w:rsidRPr="00F953AC">
              <w:rPr>
                <w:rFonts w:cs="Tahoma"/>
              </w:rPr>
              <w:t xml:space="preserve"> měsíční výše příjmu:</w:t>
            </w:r>
          </w:p>
        </w:tc>
      </w:tr>
      <w:tr w:rsidR="005D578F" w:rsidRPr="00F953AC" w:rsidTr="001C5D98">
        <w:tc>
          <w:tcPr>
            <w:tcW w:w="9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lastRenderedPageBreak/>
              <w:t>Příspěvek na péči ve výši:</w:t>
            </w:r>
          </w:p>
          <w:p w:rsidR="005D578F" w:rsidRDefault="005D578F" w:rsidP="001C5D98">
            <w:pPr>
              <w:spacing w:after="120" w:line="240" w:lineRule="auto"/>
              <w:rPr>
                <w:rFonts w:cs="Tahoma"/>
              </w:rPr>
            </w:pP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Jiné sociální dávky (vyjmenujte) ve výši: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</w:p>
          <w:p w:rsidR="005D578F" w:rsidRPr="00F953AC" w:rsidRDefault="005D578F" w:rsidP="001C5D98">
            <w:pPr>
              <w:spacing w:after="120" w:line="240" w:lineRule="auto"/>
            </w:pPr>
            <w:r w:rsidRPr="00F953AC">
              <w:t>Jiný příjem ve výši:</w:t>
            </w:r>
          </w:p>
          <w:p w:rsidR="005D578F" w:rsidRPr="00F953AC" w:rsidRDefault="005D578F" w:rsidP="001C5D98">
            <w:pPr>
              <w:spacing w:after="120" w:line="240" w:lineRule="auto"/>
            </w:pPr>
          </w:p>
        </w:tc>
      </w:tr>
      <w:tr w:rsidR="005D578F" w:rsidRPr="00F953AC" w:rsidTr="001C5D98">
        <w:tc>
          <w:tcPr>
            <w:tcW w:w="9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after="0" w:line="100" w:lineRule="atLeast"/>
              <w:rPr>
                <w:rFonts w:cs="Tahoma"/>
                <w:b/>
              </w:rPr>
            </w:pPr>
            <w:r w:rsidRPr="00F953AC">
              <w:rPr>
                <w:rFonts w:cs="Tahoma"/>
                <w:b/>
              </w:rPr>
              <w:t>Průměrné měsíční životní náklady ve výši: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Nájem: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Energie a služby: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Splátky a úvěry: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Strava:</w:t>
            </w:r>
          </w:p>
          <w:p w:rsidR="005D578F" w:rsidRPr="00F953AC" w:rsidRDefault="005D578F" w:rsidP="001C5D98">
            <w:pPr>
              <w:spacing w:after="120" w:line="240" w:lineRule="auto"/>
              <w:rPr>
                <w:rFonts w:cs="Tahoma"/>
              </w:rPr>
            </w:pPr>
            <w:r w:rsidRPr="00F953AC">
              <w:rPr>
                <w:rFonts w:cs="Tahoma"/>
              </w:rPr>
              <w:t>Další:</w:t>
            </w:r>
          </w:p>
          <w:p w:rsidR="005D578F" w:rsidRPr="00F953AC" w:rsidRDefault="005D578F" w:rsidP="001C5D98">
            <w:pPr>
              <w:spacing w:after="0" w:line="100" w:lineRule="atLeast"/>
              <w:rPr>
                <w:rFonts w:cs="Tahoma"/>
              </w:rPr>
            </w:pPr>
          </w:p>
          <w:p w:rsidR="005D578F" w:rsidRPr="00F953AC" w:rsidRDefault="005D578F" w:rsidP="001C5D98">
            <w:pPr>
              <w:spacing w:after="0" w:line="100" w:lineRule="atLeast"/>
              <w:rPr>
                <w:rFonts w:cs="Tahoma"/>
              </w:rPr>
            </w:pPr>
            <w:r>
              <w:rPr>
                <w:rFonts w:cs="Tahoma"/>
              </w:rPr>
              <w:t>J</w:t>
            </w:r>
            <w:r w:rsidR="00E32A4B">
              <w:rPr>
                <w:rFonts w:cs="Tahoma"/>
              </w:rPr>
              <w:t>e na mne uvalena exekuce</w:t>
            </w:r>
            <w:r>
              <w:rPr>
                <w:rFonts w:cs="Tahoma"/>
              </w:rPr>
              <w:t>:  ano/ne</w:t>
            </w:r>
          </w:p>
          <w:p w:rsidR="005D578F" w:rsidRPr="00F953AC" w:rsidRDefault="005D578F" w:rsidP="001C5D98">
            <w:pPr>
              <w:spacing w:after="0" w:line="100" w:lineRule="atLeast"/>
              <w:rPr>
                <w:rFonts w:cs="Tahoma"/>
              </w:rPr>
            </w:pPr>
          </w:p>
        </w:tc>
      </w:tr>
    </w:tbl>
    <w:p w:rsidR="005D578F" w:rsidRPr="00F953AC" w:rsidRDefault="005D578F" w:rsidP="005D578F">
      <w:pPr>
        <w:spacing w:after="0" w:line="100" w:lineRule="atLeast"/>
        <w:rPr>
          <w:rFonts w:cs="Tahom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D578F" w:rsidRPr="00F953AC" w:rsidTr="001C5D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after="0" w:line="100" w:lineRule="atLeast"/>
              <w:jc w:val="both"/>
              <w:rPr>
                <w:rFonts w:cs="Tahoma"/>
              </w:rPr>
            </w:pPr>
            <w:r w:rsidRPr="00F953AC">
              <w:rPr>
                <w:rFonts w:cs="Tahoma"/>
              </w:rPr>
              <w:t>1. Žadatel ve smyslu zákona č. 101/2000 Sb. o ochraně osobních údajů, ve znění pozdějších</w:t>
            </w:r>
            <w:r>
              <w:rPr>
                <w:rFonts w:cs="Tahoma"/>
              </w:rPr>
              <w:t xml:space="preserve"> </w:t>
            </w:r>
            <w:r w:rsidRPr="00F953AC">
              <w:rPr>
                <w:rFonts w:cs="Tahoma"/>
              </w:rPr>
              <w:t>předpisů, souhlasí se zpracováním a uchováním svých osobních údajů, kt</w:t>
            </w:r>
            <w:r w:rsidR="002C263B">
              <w:rPr>
                <w:rFonts w:cs="Tahoma"/>
              </w:rPr>
              <w:t>eré Nadaci DELFÍNI</w:t>
            </w:r>
            <w:r>
              <w:rPr>
                <w:rFonts w:cs="Tahoma"/>
              </w:rPr>
              <w:t xml:space="preserve"> </w:t>
            </w:r>
            <w:r w:rsidRPr="00F953AC">
              <w:rPr>
                <w:rFonts w:cs="Tahoma"/>
              </w:rPr>
              <w:t xml:space="preserve">poskytl, a to pouze za účelem vyřizování své žádosti a úkonů s tím souvisejících. </w:t>
            </w:r>
            <w:r w:rsidRPr="00F953AC">
              <w:rPr>
                <w:rFonts w:eastAsia="Times New Roman"/>
                <w:color w:val="000000"/>
              </w:rPr>
              <w:t>Tento souhlas uděluji na nezbytně nutnou dobu s možností jeho písemného odvolání.</w:t>
            </w:r>
          </w:p>
          <w:p w:rsidR="005D578F" w:rsidRPr="00F953AC" w:rsidRDefault="005D578F" w:rsidP="001C5D98">
            <w:pPr>
              <w:spacing w:after="0" w:line="100" w:lineRule="atLeast"/>
              <w:jc w:val="both"/>
              <w:rPr>
                <w:rFonts w:cs="Tahoma"/>
              </w:rPr>
            </w:pPr>
            <w:r w:rsidRPr="00F953AC">
              <w:rPr>
                <w:rFonts w:cs="Tahoma"/>
              </w:rPr>
              <w:t>2. Prohlašuji, že veškeré údaje uvedené v tomto formuláři, případně, které jsem ústně či písemně sdělil/a zástupci nadace, jsou pravdivé. Dále prohlašuji, že jsem si vědom/a důsledků uvedení nepravdivých údajů.</w:t>
            </w:r>
          </w:p>
          <w:p w:rsidR="005D578F" w:rsidRPr="00F953AC" w:rsidRDefault="005D578F" w:rsidP="001C5D98">
            <w:pPr>
              <w:spacing w:after="120" w:line="240" w:lineRule="auto"/>
              <w:jc w:val="both"/>
              <w:rPr>
                <w:rFonts w:cs="Tahoma"/>
              </w:rPr>
            </w:pPr>
            <w:r w:rsidRPr="00F953AC">
              <w:rPr>
                <w:rFonts w:cs="Tahoma"/>
              </w:rPr>
              <w:t>3. Žadateli automaticky nevzniká nárok na uzavření smlouvy, nejedná se o veřejný příslib.</w:t>
            </w:r>
          </w:p>
        </w:tc>
      </w:tr>
      <w:tr w:rsidR="005D578F" w:rsidRPr="00F953AC" w:rsidTr="001C5D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78F" w:rsidRPr="00F953AC" w:rsidRDefault="005D578F" w:rsidP="001C5D98">
            <w:pPr>
              <w:spacing w:before="120" w:after="120" w:line="100" w:lineRule="atLeast"/>
              <w:rPr>
                <w:rFonts w:cs="Tahoma"/>
              </w:rPr>
            </w:pPr>
            <w:r w:rsidRPr="00F953AC">
              <w:rPr>
                <w:rFonts w:cs="Tahoma"/>
              </w:rPr>
              <w:t>Datum:</w:t>
            </w:r>
          </w:p>
          <w:p w:rsidR="005D578F" w:rsidRPr="00F953AC" w:rsidRDefault="005D578F" w:rsidP="001C5D98">
            <w:pPr>
              <w:spacing w:after="120" w:line="100" w:lineRule="atLeast"/>
            </w:pPr>
            <w:r w:rsidRPr="00F953AC">
              <w:rPr>
                <w:rFonts w:cs="Tahoma"/>
              </w:rPr>
              <w:t>Podpis žadatele</w:t>
            </w:r>
            <w:r w:rsidRPr="00F953AC">
              <w:rPr>
                <w:rFonts w:cs="Tahoma"/>
                <w:color w:val="0000FF"/>
              </w:rPr>
              <w:t>:</w:t>
            </w:r>
          </w:p>
        </w:tc>
      </w:tr>
    </w:tbl>
    <w:p w:rsidR="005D578F" w:rsidRPr="00F953AC" w:rsidRDefault="005D578F" w:rsidP="005D578F">
      <w:pPr>
        <w:spacing w:after="120" w:line="100" w:lineRule="atLeast"/>
        <w:rPr>
          <w:rFonts w:cs="Tahoma"/>
        </w:rPr>
      </w:pPr>
    </w:p>
    <w:p w:rsidR="005D578F" w:rsidRPr="00F953AC" w:rsidRDefault="005D578F" w:rsidP="005D578F">
      <w:pPr>
        <w:rPr>
          <w:rFonts w:cs="Tahoma"/>
          <w:color w:val="0000FF"/>
        </w:rPr>
      </w:pPr>
      <w:r w:rsidRPr="00F953AC">
        <w:rPr>
          <w:rFonts w:cs="Tahoma"/>
        </w:rPr>
        <w:t xml:space="preserve">Prosíme o vyplnění formuláře a zaslání na </w:t>
      </w:r>
      <w:hyperlink r:id="rId8" w:history="1">
        <w:r w:rsidR="00827653" w:rsidRPr="00841DD5">
          <w:rPr>
            <w:rStyle w:val="Hypertextovodkaz"/>
            <w:rFonts w:cs="Tahoma"/>
          </w:rPr>
          <w:t>info@nadace-delfini.cz</w:t>
        </w:r>
      </w:hyperlink>
      <w:r w:rsidRPr="00F953AC">
        <w:rPr>
          <w:rFonts w:cs="Tahoma"/>
        </w:rPr>
        <w:t xml:space="preserve"> nebo poštou na Nadace </w:t>
      </w:r>
      <w:r>
        <w:rPr>
          <w:rFonts w:cs="Tahoma"/>
        </w:rPr>
        <w:t>DELFÍNI</w:t>
      </w:r>
      <w:r w:rsidRPr="00F953AC">
        <w:rPr>
          <w:rFonts w:cs="Tahoma"/>
        </w:rPr>
        <w:t xml:space="preserve">, </w:t>
      </w:r>
      <w:r>
        <w:rPr>
          <w:rFonts w:cs="Tahoma"/>
        </w:rPr>
        <w:t>Horní Žďár 53, 363 01 Ostrov.</w:t>
      </w:r>
      <w:r w:rsidRPr="00F953AC">
        <w:rPr>
          <w:rFonts w:cs="Tahoma"/>
        </w:rPr>
        <w:t xml:space="preserve"> </w:t>
      </w:r>
    </w:p>
    <w:p w:rsidR="005D578F" w:rsidRPr="00F953AC" w:rsidRDefault="005D578F" w:rsidP="005D578F"/>
    <w:p w:rsidR="00456456" w:rsidRDefault="00C3775A"/>
    <w:sectPr w:rsidR="00456456" w:rsidSect="006D3F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41" w:rsidRDefault="00716E41" w:rsidP="004A6B8B">
      <w:pPr>
        <w:spacing w:after="0" w:line="240" w:lineRule="auto"/>
      </w:pPr>
      <w:r>
        <w:separator/>
      </w:r>
    </w:p>
  </w:endnote>
  <w:endnote w:type="continuationSeparator" w:id="0">
    <w:p w:rsidR="00716E41" w:rsidRDefault="00716E41" w:rsidP="004A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D6" w:rsidRPr="00E32A4B" w:rsidRDefault="005D578F" w:rsidP="002077D6">
    <w:pPr>
      <w:pStyle w:val="Zhlav"/>
      <w:jc w:val="center"/>
      <w:rPr>
        <w:rStyle w:val="nowrap"/>
        <w:sz w:val="18"/>
        <w:szCs w:val="18"/>
      </w:rPr>
    </w:pPr>
    <w:r w:rsidRPr="00E32A4B">
      <w:rPr>
        <w:sz w:val="18"/>
        <w:szCs w:val="18"/>
      </w:rPr>
      <w:t xml:space="preserve">Nadace DELFÍNI, </w:t>
    </w:r>
    <w:r w:rsidR="002077D6" w:rsidRPr="00E32A4B">
      <w:rPr>
        <w:sz w:val="18"/>
        <w:szCs w:val="18"/>
      </w:rPr>
      <w:t>Horní Žďár 53, 363 01 Ostrov</w:t>
    </w:r>
    <w:r w:rsidR="00DA0C39" w:rsidRPr="00E32A4B">
      <w:rPr>
        <w:sz w:val="18"/>
        <w:szCs w:val="18"/>
      </w:rPr>
      <w:t>, IČ: 04001885</w:t>
    </w:r>
  </w:p>
  <w:p w:rsidR="005D578F" w:rsidRPr="00E32A4B" w:rsidRDefault="005D578F" w:rsidP="002077D6">
    <w:pPr>
      <w:pStyle w:val="Zhlav"/>
      <w:jc w:val="center"/>
      <w:rPr>
        <w:sz w:val="18"/>
        <w:szCs w:val="18"/>
      </w:rPr>
    </w:pPr>
    <w:r w:rsidRPr="00E32A4B">
      <w:rPr>
        <w:sz w:val="18"/>
        <w:szCs w:val="18"/>
      </w:rPr>
      <w:t>(zapsána v rejstříku nadací a nadačních fondů vedeném u Krajského soudu v Plzni pod spisovou značkou N 248)</w:t>
    </w:r>
  </w:p>
  <w:p w:rsidR="002077D6" w:rsidRPr="00E32A4B" w:rsidRDefault="009A2F30" w:rsidP="002077D6">
    <w:pPr>
      <w:pStyle w:val="Zhlav"/>
      <w:jc w:val="center"/>
      <w:rPr>
        <w:sz w:val="18"/>
        <w:szCs w:val="18"/>
      </w:rPr>
    </w:pPr>
    <w:hyperlink r:id="rId1" w:history="1">
      <w:r w:rsidR="002077D6" w:rsidRPr="00E32A4B">
        <w:rPr>
          <w:rStyle w:val="Hypertextovodkaz"/>
          <w:sz w:val="18"/>
          <w:szCs w:val="18"/>
        </w:rPr>
        <w:t>www.nadace-delfini.cz</w:t>
      </w:r>
    </w:hyperlink>
    <w:r w:rsidR="005D578F" w:rsidRPr="00E32A4B">
      <w:rPr>
        <w:sz w:val="18"/>
        <w:szCs w:val="18"/>
      </w:rPr>
      <w:t xml:space="preserve"> , </w:t>
    </w:r>
    <w:hyperlink r:id="rId2" w:history="1">
      <w:r w:rsidR="00827653" w:rsidRPr="00E32A4B">
        <w:rPr>
          <w:rStyle w:val="Hypertextovodkaz"/>
          <w:sz w:val="18"/>
          <w:szCs w:val="18"/>
        </w:rPr>
        <w:t>info@nadace-delfini.cz</w:t>
      </w:r>
    </w:hyperlink>
  </w:p>
  <w:p w:rsidR="002077D6" w:rsidRPr="00E32A4B" w:rsidRDefault="002077D6" w:rsidP="002077D6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41" w:rsidRDefault="00716E41" w:rsidP="004A6B8B">
      <w:pPr>
        <w:spacing w:after="0" w:line="240" w:lineRule="auto"/>
      </w:pPr>
      <w:r>
        <w:separator/>
      </w:r>
    </w:p>
  </w:footnote>
  <w:footnote w:type="continuationSeparator" w:id="0">
    <w:p w:rsidR="00716E41" w:rsidRDefault="00716E41" w:rsidP="004A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0" w:type="dxa"/>
      <w:tblCellMar>
        <w:top w:w="136" w:type="dxa"/>
        <w:left w:w="272" w:type="dxa"/>
        <w:bottom w:w="136" w:type="dxa"/>
        <w:right w:w="272" w:type="dxa"/>
      </w:tblCellMar>
      <w:tblLook w:val="04A0"/>
    </w:tblPr>
    <w:tblGrid>
      <w:gridCol w:w="414"/>
      <w:gridCol w:w="278"/>
    </w:tblGrid>
    <w:tr w:rsidR="004A6B8B" w:rsidRPr="004A6B8B">
      <w:trPr>
        <w:tblCellSpacing w:w="0" w:type="dxa"/>
      </w:trPr>
      <w:tc>
        <w:tcPr>
          <w:tcW w:w="0" w:type="auto"/>
          <w:tcMar>
            <w:top w:w="0" w:type="dxa"/>
            <w:left w:w="0" w:type="dxa"/>
            <w:bottom w:w="0" w:type="dxa"/>
            <w:right w:w="408" w:type="dxa"/>
          </w:tcMar>
          <w:hideMark/>
        </w:tcPr>
        <w:p w:rsidR="004A6B8B" w:rsidRPr="004A6B8B" w:rsidRDefault="004A6B8B" w:rsidP="004A6B8B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cs-CZ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272" w:type="dxa"/>
          </w:tcMar>
          <w:hideMark/>
        </w:tcPr>
        <w:p w:rsidR="004A6B8B" w:rsidRPr="004A6B8B" w:rsidRDefault="004A6B8B" w:rsidP="004A6B8B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  <w:lang w:eastAsia="cs-CZ"/>
            </w:rPr>
          </w:pPr>
        </w:p>
      </w:tc>
    </w:tr>
  </w:tbl>
  <w:p w:rsidR="00DC0F2E" w:rsidRDefault="00DC0F2E">
    <w:pPr>
      <w:pStyle w:val="Zhlav"/>
    </w:pPr>
  </w:p>
  <w:p w:rsidR="002077D6" w:rsidRDefault="002077D6" w:rsidP="00827653">
    <w:pPr>
      <w:pStyle w:val="Zhlav"/>
      <w:tabs>
        <w:tab w:val="clear" w:pos="4536"/>
        <w:tab w:val="clear" w:pos="9072"/>
        <w:tab w:val="left" w:pos="7703"/>
      </w:tabs>
      <w:jc w:val="center"/>
    </w:pPr>
  </w:p>
  <w:p w:rsidR="004A6B8B" w:rsidRDefault="004A6B8B" w:rsidP="002077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6B8B"/>
    <w:rsid w:val="001D5A7F"/>
    <w:rsid w:val="002077D6"/>
    <w:rsid w:val="002C263B"/>
    <w:rsid w:val="00396A53"/>
    <w:rsid w:val="004A6B8B"/>
    <w:rsid w:val="005D578F"/>
    <w:rsid w:val="006D3F37"/>
    <w:rsid w:val="00716E41"/>
    <w:rsid w:val="00827653"/>
    <w:rsid w:val="009A2F30"/>
    <w:rsid w:val="00D5654E"/>
    <w:rsid w:val="00DA0C39"/>
    <w:rsid w:val="00DC0F2E"/>
    <w:rsid w:val="00E32A4B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78F"/>
    <w:pPr>
      <w:suppressAutoHyphens/>
    </w:pPr>
    <w:rPr>
      <w:rFonts w:ascii="Calibri" w:eastAsia="SimSun" w:hAnsi="Calibri" w:cs="font330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B8B"/>
  </w:style>
  <w:style w:type="paragraph" w:styleId="Zpat">
    <w:name w:val="footer"/>
    <w:basedOn w:val="Normln"/>
    <w:link w:val="ZpatChar"/>
    <w:uiPriority w:val="99"/>
    <w:semiHidden/>
    <w:unhideWhenUsed/>
    <w:rsid w:val="004A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6B8B"/>
  </w:style>
  <w:style w:type="paragraph" w:styleId="Textbubliny">
    <w:name w:val="Balloon Text"/>
    <w:basedOn w:val="Normln"/>
    <w:link w:val="TextbublinyChar"/>
    <w:uiPriority w:val="99"/>
    <w:semiHidden/>
    <w:unhideWhenUsed/>
    <w:rsid w:val="004A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B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6B8B"/>
    <w:rPr>
      <w:color w:val="0000FF"/>
      <w:u w:val="single"/>
    </w:rPr>
  </w:style>
  <w:style w:type="character" w:customStyle="1" w:styleId="nowrap">
    <w:name w:val="nowrap"/>
    <w:basedOn w:val="Standardnpsmoodstavce"/>
    <w:rsid w:val="002077D6"/>
  </w:style>
  <w:style w:type="paragraph" w:customStyle="1" w:styleId="Odstavecseseznamem1">
    <w:name w:val="Odstavec se seznamem1"/>
    <w:basedOn w:val="Normln"/>
    <w:rsid w:val="005D57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dace-delfi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adace-delfini.cz" TargetMode="External"/><Relationship Id="rId1" Type="http://schemas.openxmlformats.org/officeDocument/2006/relationships/hyperlink" Target="http://www.nadace-delfi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 David</dc:creator>
  <cp:lastModifiedBy>Kancelar 1</cp:lastModifiedBy>
  <cp:revision>4</cp:revision>
  <cp:lastPrinted>2016-03-23T12:05:00Z</cp:lastPrinted>
  <dcterms:created xsi:type="dcterms:W3CDTF">2016-02-21T17:57:00Z</dcterms:created>
  <dcterms:modified xsi:type="dcterms:W3CDTF">2016-03-23T12:47:00Z</dcterms:modified>
</cp:coreProperties>
</file>